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Georgia" w:cs="Georgia" w:eastAsia="Georgia" w:hAnsi="Georgia"/>
          <w:color w:val="222222"/>
          <w:highlight w:val="white"/>
        </w:rPr>
      </w:pPr>
      <w:r w:rsidDel="00000000" w:rsidR="00000000" w:rsidRPr="00000000">
        <w:rPr>
          <w:rFonts w:ascii="Georgia" w:cs="Georgia" w:eastAsia="Georgia" w:hAnsi="Georgia"/>
          <w:color w:val="0070c0"/>
          <w:sz w:val="28"/>
          <w:szCs w:val="28"/>
        </w:rPr>
        <w:drawing>
          <wp:inline distB="0" distT="0" distL="0" distR="0">
            <wp:extent cx="5937250" cy="1136650"/>
            <wp:effectExtent b="0" l="0" r="0" t="0"/>
            <wp:docPr descr="C3 header 4" id="11" name="image1.jpg"/>
            <a:graphic>
              <a:graphicData uri="http://schemas.openxmlformats.org/drawingml/2006/picture">
                <pic:pic>
                  <pic:nvPicPr>
                    <pic:cNvPr descr="C3 header 4" id="0" name="image1.jpg"/>
                    <pic:cNvPicPr preferRelativeResize="0"/>
                  </pic:nvPicPr>
                  <pic:blipFill>
                    <a:blip r:embed="rId7"/>
                    <a:srcRect b="0" l="0" r="0" t="0"/>
                    <a:stretch>
                      <a:fillRect/>
                    </a:stretch>
                  </pic:blipFill>
                  <pic:spPr>
                    <a:xfrm>
                      <a:off x="0" y="0"/>
                      <a:ext cx="5937250" cy="1136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0" w:line="240" w:lineRule="auto"/>
        <w:rPr>
          <w:rFonts w:ascii="Georgia" w:cs="Georgia" w:eastAsia="Georgia" w:hAnsi="Georgia"/>
          <w:color w:val="222222"/>
          <w:highlight w:val="whit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4"/>
          <w:szCs w:val="24"/>
        </w:rPr>
      </w:pPr>
      <w:r w:rsidDel="00000000" w:rsidR="00000000" w:rsidRPr="00000000">
        <w:rPr>
          <w:rFonts w:ascii="Georgia" w:cs="Georgia" w:eastAsia="Georgia" w:hAnsi="Georgia"/>
          <w:b w:val="1"/>
          <w:color w:val="000000"/>
          <w:sz w:val="24"/>
          <w:szCs w:val="24"/>
          <w:rtl w:val="0"/>
        </w:rPr>
        <w:t xml:space="preserve">FOR IMMEDIATE RELEASE: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Aug. 18, 2025</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Georgia" w:cs="Georgia" w:eastAsia="Georgia" w:hAnsi="Georgia"/>
          <w:color w:val="000000"/>
          <w:sz w:val="24"/>
          <w:szCs w:val="24"/>
        </w:rPr>
      </w:pPr>
      <w:r w:rsidDel="00000000" w:rsidR="00000000" w:rsidRPr="00000000">
        <w:rPr>
          <w:rFonts w:ascii="Georgia" w:cs="Georgia" w:eastAsia="Georgia" w:hAnsi="Georgia"/>
          <w:b w:val="1"/>
          <w:color w:val="000000"/>
          <w:sz w:val="24"/>
          <w:szCs w:val="24"/>
          <w:rtl w:val="0"/>
        </w:rPr>
        <w:t xml:space="preserve">Contact:</w:t>
      </w:r>
      <w:r w:rsidDel="00000000" w:rsidR="00000000" w:rsidRPr="00000000">
        <w:rPr>
          <w:rFonts w:ascii="Georgia" w:cs="Georgia" w:eastAsia="Georgia" w:hAnsi="Georgia"/>
          <w:sz w:val="24"/>
          <w:szCs w:val="24"/>
          <w:rtl w:val="0"/>
        </w:rPr>
        <w:t xml:space="preserve"> Fire </w:t>
      </w:r>
      <w:r w:rsidDel="00000000" w:rsidR="00000000" w:rsidRPr="00000000">
        <w:rPr>
          <w:rFonts w:ascii="Georgia" w:cs="Georgia" w:eastAsia="Georgia" w:hAnsi="Georgia"/>
          <w:color w:val="000000"/>
          <w:sz w:val="24"/>
          <w:szCs w:val="24"/>
          <w:rtl w:val="0"/>
        </w:rPr>
        <w:t xml:space="preserve">Chief Chris Drone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Clark County Fire District 3</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360-892-2331</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chrisdrone@fire3.org</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0B">
      <w:pPr>
        <w:spacing w:after="0" w:before="0" w:line="24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School’s in—Fire District 3 warns drivers to stay alert</w:t>
      </w:r>
    </w:p>
    <w:p w:rsidR="00000000" w:rsidDel="00000000" w:rsidP="00000000" w:rsidRDefault="00000000" w:rsidRPr="00000000" w14:paraId="0000000C">
      <w:pPr>
        <w:spacing w:after="0" w:before="0" w:line="240" w:lineRule="auto"/>
        <w:jc w:val="center"/>
        <w:rPr>
          <w:rFonts w:ascii="Georgia" w:cs="Georgia" w:eastAsia="Georgia" w:hAnsi="Georgia"/>
          <w:i w:val="1"/>
          <w:sz w:val="28"/>
          <w:szCs w:val="28"/>
        </w:rPr>
      </w:pPr>
      <w:r w:rsidDel="00000000" w:rsidR="00000000" w:rsidRPr="00000000">
        <w:rPr>
          <w:rFonts w:ascii="Georgia" w:cs="Georgia" w:eastAsia="Georgia" w:hAnsi="Georgia"/>
          <w:i w:val="1"/>
          <w:sz w:val="28"/>
          <w:szCs w:val="28"/>
          <w:rtl w:val="0"/>
        </w:rPr>
        <w:t xml:space="preserve">More traffic, buses, and kids on the road mean drivers must slow down</w:t>
      </w:r>
    </w:p>
    <w:p w:rsidR="00000000" w:rsidDel="00000000" w:rsidP="00000000" w:rsidRDefault="00000000" w:rsidRPr="00000000" w14:paraId="0000000D">
      <w:pPr>
        <w:spacing w:after="0" w:before="0" w:line="240" w:lineRule="auto"/>
        <w:jc w:val="center"/>
        <w:rPr>
          <w:rFonts w:ascii="Georgia" w:cs="Georgia" w:eastAsia="Georgia" w:hAnsi="Georgia"/>
          <w:i w:val="1"/>
          <w:sz w:val="28"/>
          <w:szCs w:val="28"/>
        </w:rPr>
      </w:pPr>
      <w:r w:rsidDel="00000000" w:rsidR="00000000" w:rsidRPr="00000000">
        <w:rPr>
          <w:rtl w:val="0"/>
        </w:rPr>
      </w:r>
    </w:p>
    <w:p w:rsidR="00000000" w:rsidDel="00000000" w:rsidP="00000000" w:rsidRDefault="00000000" w:rsidRPr="00000000" w14:paraId="0000000E">
      <w:pPr>
        <w:spacing w:after="0" w:before="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BRUSH PRAIRIE, Wash.— With the first day of school just around the corner, Clark County Fire District 3 is reminding drivers to use extra caution on the roads. More children will soon be walking, biking, and waiting at bus stops during the morning and afternoon commutes.</w:t>
      </w:r>
    </w:p>
    <w:p w:rsidR="00000000" w:rsidDel="00000000" w:rsidP="00000000" w:rsidRDefault="00000000" w:rsidRPr="00000000" w14:paraId="0000000F">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Drivers are urged to:</w:t>
      </w:r>
    </w:p>
    <w:p w:rsidR="00000000" w:rsidDel="00000000" w:rsidP="00000000" w:rsidRDefault="00000000" w:rsidRPr="00000000" w14:paraId="00000010">
      <w:pPr>
        <w:numPr>
          <w:ilvl w:val="0"/>
          <w:numId w:val="1"/>
        </w:numPr>
        <w:spacing w:after="0" w:afterAutospacing="0" w:before="240" w:line="240" w:lineRule="auto"/>
        <w:ind w:left="720" w:hanging="36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Obey school bus laws.</w:t>
      </w:r>
      <w:r w:rsidDel="00000000" w:rsidR="00000000" w:rsidRPr="00000000">
        <w:rPr>
          <w:rFonts w:ascii="Georgia" w:cs="Georgia" w:eastAsia="Georgia" w:hAnsi="Georgia"/>
          <w:sz w:val="24"/>
          <w:szCs w:val="24"/>
          <w:rtl w:val="0"/>
        </w:rPr>
        <w:t xml:space="preserve"> Stop in both directions when red lights are flashing and the stop arm is extended.</w:t>
      </w:r>
    </w:p>
    <w:p w:rsidR="00000000" w:rsidDel="00000000" w:rsidP="00000000" w:rsidRDefault="00000000" w:rsidRPr="00000000" w14:paraId="00000011">
      <w:pPr>
        <w:numPr>
          <w:ilvl w:val="0"/>
          <w:numId w:val="1"/>
        </w:numPr>
        <w:spacing w:after="0" w:afterAutospacing="0" w:before="0" w:before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Slow down in school zones.</w:t>
      </w:r>
      <w:r w:rsidDel="00000000" w:rsidR="00000000" w:rsidRPr="00000000">
        <w:rPr>
          <w:rFonts w:ascii="Georgia" w:cs="Georgia" w:eastAsia="Georgia" w:hAnsi="Georgia"/>
          <w:sz w:val="24"/>
          <w:szCs w:val="24"/>
          <w:rtl w:val="0"/>
        </w:rPr>
        <w:t xml:space="preserve"> Speed limits are strictly enforced when lights are flashing or children are present.</w:t>
      </w:r>
    </w:p>
    <w:p w:rsidR="00000000" w:rsidDel="00000000" w:rsidP="00000000" w:rsidRDefault="00000000" w:rsidRPr="00000000" w14:paraId="00000012">
      <w:pPr>
        <w:numPr>
          <w:ilvl w:val="0"/>
          <w:numId w:val="1"/>
        </w:numPr>
        <w:spacing w:after="0" w:afterAutospacing="0" w:before="0" w:before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Watch for pedestrians and cyclists.</w:t>
      </w:r>
      <w:r w:rsidDel="00000000" w:rsidR="00000000" w:rsidRPr="00000000">
        <w:rPr>
          <w:rFonts w:ascii="Georgia" w:cs="Georgia" w:eastAsia="Georgia" w:hAnsi="Georgia"/>
          <w:sz w:val="24"/>
          <w:szCs w:val="24"/>
          <w:rtl w:val="0"/>
        </w:rPr>
        <w:t xml:space="preserve"> Be prepared for children who may dart unexpectedly into the street.</w:t>
      </w:r>
    </w:p>
    <w:p w:rsidR="00000000" w:rsidDel="00000000" w:rsidP="00000000" w:rsidRDefault="00000000" w:rsidRPr="00000000" w14:paraId="00000013">
      <w:pPr>
        <w:numPr>
          <w:ilvl w:val="0"/>
          <w:numId w:val="1"/>
        </w:numPr>
        <w:spacing w:after="0" w:afterAutospacing="0" w:before="0" w:before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Plan extra time. </w:t>
      </w:r>
      <w:r w:rsidDel="00000000" w:rsidR="00000000" w:rsidRPr="00000000">
        <w:rPr>
          <w:rFonts w:ascii="Georgia" w:cs="Georgia" w:eastAsia="Georgia" w:hAnsi="Georgia"/>
          <w:sz w:val="24"/>
          <w:szCs w:val="24"/>
          <w:rtl w:val="0"/>
        </w:rPr>
        <w:t xml:space="preserve">Expect heavier traffic and slower speeds around school start and dismissal times.</w:t>
      </w:r>
    </w:p>
    <w:p w:rsidR="00000000" w:rsidDel="00000000" w:rsidP="00000000" w:rsidRDefault="00000000" w:rsidRPr="00000000" w14:paraId="00000014">
      <w:pPr>
        <w:numPr>
          <w:ilvl w:val="0"/>
          <w:numId w:val="1"/>
        </w:numPr>
        <w:spacing w:after="240" w:before="0" w:before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Avoid distractions.</w:t>
      </w:r>
      <w:r w:rsidDel="00000000" w:rsidR="00000000" w:rsidRPr="00000000">
        <w:rPr>
          <w:rFonts w:ascii="Georgia" w:cs="Georgia" w:eastAsia="Georgia" w:hAnsi="Georgia"/>
          <w:sz w:val="24"/>
          <w:szCs w:val="24"/>
          <w:rtl w:val="0"/>
        </w:rPr>
        <w:t xml:space="preserve"> Stay off phones and keep focused on the road.</w:t>
      </w:r>
    </w:p>
    <w:p w:rsidR="00000000" w:rsidDel="00000000" w:rsidP="00000000" w:rsidRDefault="00000000" w:rsidRPr="00000000" w14:paraId="00000015">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“Every year, we see preventable accidents involving school buses,” said Fire Chief Chris Drone. “A school bus is large, bright yellow, and hard to miss—yet drivers still fail to stop. There’s no appointment, phone call, or errand worth risking a child’s life. Slow down, pay attention, and follow the law.”</w:t>
      </w:r>
    </w:p>
    <w:p w:rsidR="00000000" w:rsidDel="00000000" w:rsidP="00000000" w:rsidRDefault="00000000" w:rsidRPr="00000000" w14:paraId="00000016">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According to the National Highway Traffic Safety Administration, most school bus-related injuries and deaths occur outside the bus, when children are getting on or off. That’s why Fire District 3 is stressing that driver awareness and patience are critical during the school year.</w:t>
      </w:r>
    </w:p>
    <w:p w:rsidR="00000000" w:rsidDel="00000000" w:rsidP="00000000" w:rsidRDefault="00000000" w:rsidRPr="00000000" w14:paraId="00000017">
      <w:pPr>
        <w:spacing w:after="240" w:before="240"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“Back-to-school is an exciting time for families, but it’s also a time when our roads are more dangerous for children,” Chief Drone added. “Let’s work together to make sure every student arrives at school and comes home safely.”</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center"/>
        <w:rPr>
          <w:rFonts w:ascii="Georgia" w:cs="Georgia" w:eastAsia="Georgia" w:hAnsi="Georgia"/>
          <w:i w:val="1"/>
          <w:color w:val="000000"/>
          <w:sz w:val="24"/>
          <w:szCs w:val="24"/>
        </w:rPr>
      </w:pPr>
      <w:r w:rsidDel="00000000" w:rsidR="00000000" w:rsidRPr="00000000">
        <w:rPr>
          <w:rFonts w:ascii="Georgia" w:cs="Georgia" w:eastAsia="Georgia" w:hAnsi="Georgia"/>
          <w:i w:val="1"/>
          <w:color w:val="000000"/>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Georgia" w:cs="Georgia" w:eastAsia="Georgia" w:hAnsi="Georgia"/>
          <w:color w:val="000000"/>
          <w:sz w:val="24"/>
          <w:szCs w:val="24"/>
        </w:rPr>
      </w:pPr>
      <w:r w:rsidDel="00000000" w:rsidR="00000000" w:rsidRPr="00000000">
        <w:rPr>
          <w:rFonts w:ascii="Georgia" w:cs="Georgia" w:eastAsia="Georgia" w:hAnsi="Georgia"/>
          <w:color w:val="000000"/>
          <w:sz w:val="24"/>
          <w:szCs w:val="24"/>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Georgia" w:cs="Georgia" w:eastAsia="Georgia" w:hAnsi="Georgia"/>
          <w:b w:val="1"/>
        </w:rPr>
      </w:pPr>
      <w:r w:rsidDel="00000000" w:rsidR="00000000" w:rsidRPr="00000000">
        <w:rPr>
          <w:rFonts w:ascii="Georgia" w:cs="Georgia" w:eastAsia="Georgia" w:hAnsi="Georgia"/>
          <w:i w:val="1"/>
          <w:color w:val="000000"/>
          <w:sz w:val="20"/>
          <w:szCs w:val="20"/>
          <w:rtl w:val="0"/>
        </w:rPr>
        <w:t xml:space="preserve">Clark County Fire District 3 provides fire and life safety services to </w:t>
      </w:r>
      <w:r w:rsidDel="00000000" w:rsidR="00000000" w:rsidRPr="00000000">
        <w:rPr>
          <w:rFonts w:ascii="Georgia" w:cs="Georgia" w:eastAsia="Georgia" w:hAnsi="Georgia"/>
          <w:i w:val="1"/>
          <w:sz w:val="20"/>
          <w:szCs w:val="20"/>
          <w:rtl w:val="0"/>
        </w:rPr>
        <w:t xml:space="preserve">over 46</w:t>
      </w:r>
      <w:r w:rsidDel="00000000" w:rsidR="00000000" w:rsidRPr="00000000">
        <w:rPr>
          <w:rFonts w:ascii="Georgia" w:cs="Georgia" w:eastAsia="Georgia" w:hAnsi="Georgia"/>
          <w:i w:val="1"/>
          <w:color w:val="000000"/>
          <w:sz w:val="20"/>
          <w:szCs w:val="20"/>
          <w:rtl w:val="0"/>
        </w:rPr>
        <w:t xml:space="preserve">,000 people in east Clark County, including the </w:t>
      </w:r>
      <w:r w:rsidDel="00000000" w:rsidR="00000000" w:rsidRPr="00000000">
        <w:rPr>
          <w:rFonts w:ascii="Georgia" w:cs="Georgia" w:eastAsia="Georgia" w:hAnsi="Georgia"/>
          <w:i w:val="1"/>
          <w:sz w:val="20"/>
          <w:szCs w:val="20"/>
          <w:rtl w:val="0"/>
        </w:rPr>
        <w:t xml:space="preserve">C</w:t>
      </w:r>
      <w:r w:rsidDel="00000000" w:rsidR="00000000" w:rsidRPr="00000000">
        <w:rPr>
          <w:rFonts w:ascii="Georgia" w:cs="Georgia" w:eastAsia="Georgia" w:hAnsi="Georgia"/>
          <w:i w:val="1"/>
          <w:color w:val="000000"/>
          <w:sz w:val="20"/>
          <w:szCs w:val="20"/>
          <w:rtl w:val="0"/>
        </w:rPr>
        <w:t xml:space="preserve">ity of Battle Ground. </w:t>
      </w:r>
      <w:r w:rsidDel="00000000" w:rsidR="00000000" w:rsidRPr="00000000">
        <w:rPr>
          <w:rFonts w:ascii="Georgia" w:cs="Georgia" w:eastAsia="Georgia" w:hAnsi="Georgia"/>
          <w:i w:val="1"/>
          <w:sz w:val="20"/>
          <w:szCs w:val="20"/>
          <w:rtl w:val="0"/>
        </w:rPr>
        <w:t xml:space="preserve">F</w:t>
      </w:r>
      <w:r w:rsidDel="00000000" w:rsidR="00000000" w:rsidRPr="00000000">
        <w:rPr>
          <w:rFonts w:ascii="Georgia" w:cs="Georgia" w:eastAsia="Georgia" w:hAnsi="Georgia"/>
          <w:i w:val="1"/>
          <w:color w:val="000000"/>
          <w:sz w:val="20"/>
          <w:szCs w:val="20"/>
          <w:rtl w:val="0"/>
        </w:rPr>
        <w:t xml:space="preserve">ull-time</w:t>
      </w:r>
      <w:r w:rsidDel="00000000" w:rsidR="00000000" w:rsidRPr="00000000">
        <w:rPr>
          <w:rFonts w:ascii="Georgia" w:cs="Georgia" w:eastAsia="Georgia" w:hAnsi="Georgia"/>
          <w:i w:val="1"/>
          <w:sz w:val="20"/>
          <w:szCs w:val="20"/>
          <w:rtl w:val="0"/>
        </w:rPr>
        <w:t xml:space="preserve">, part-time, and </w:t>
      </w:r>
      <w:r w:rsidDel="00000000" w:rsidR="00000000" w:rsidRPr="00000000">
        <w:rPr>
          <w:rFonts w:ascii="Georgia" w:cs="Georgia" w:eastAsia="Georgia" w:hAnsi="Georgia"/>
          <w:i w:val="1"/>
          <w:color w:val="000000"/>
          <w:sz w:val="20"/>
          <w:szCs w:val="20"/>
          <w:rtl w:val="0"/>
        </w:rPr>
        <w:t xml:space="preserve">volunteer </w:t>
      </w:r>
      <w:r w:rsidDel="00000000" w:rsidR="00000000" w:rsidRPr="00000000">
        <w:rPr>
          <w:rFonts w:ascii="Georgia" w:cs="Georgia" w:eastAsia="Georgia" w:hAnsi="Georgia"/>
          <w:i w:val="1"/>
          <w:sz w:val="20"/>
          <w:szCs w:val="20"/>
          <w:rtl w:val="0"/>
        </w:rPr>
        <w:t xml:space="preserve">firefighters respond to an average of over 5,000 emergency calls a year – 70% of which are EMS-related. </w:t>
      </w:r>
      <w:r w:rsidDel="00000000" w:rsidR="00000000" w:rsidRPr="00000000">
        <w:rPr>
          <w:rFonts w:ascii="Georgia" w:cs="Georgia" w:eastAsia="Georgia" w:hAnsi="Georgia"/>
          <w:i w:val="1"/>
          <w:color w:val="000000"/>
          <w:sz w:val="20"/>
          <w:szCs w:val="20"/>
          <w:rtl w:val="0"/>
        </w:rPr>
        <w:t xml:space="preserve">Fire District 3 operates under a balanced budget and has a long history of passing its financial and accountability audits by the state. More information on Fire District 3 can be found </w:t>
      </w:r>
      <w:r w:rsidDel="00000000" w:rsidR="00000000" w:rsidRPr="00000000">
        <w:rPr>
          <w:rFonts w:ascii="Georgia" w:cs="Georgia" w:eastAsia="Georgia" w:hAnsi="Georgia"/>
          <w:i w:val="1"/>
          <w:sz w:val="20"/>
          <w:szCs w:val="20"/>
          <w:rtl w:val="0"/>
        </w:rPr>
        <w:t xml:space="preserve">at</w:t>
      </w:r>
      <w:r w:rsidDel="00000000" w:rsidR="00000000" w:rsidRPr="00000000">
        <w:rPr>
          <w:rFonts w:ascii="Georgia" w:cs="Georgia" w:eastAsia="Georgia" w:hAnsi="Georgia"/>
          <w:i w:val="1"/>
          <w:color w:val="000000"/>
          <w:sz w:val="20"/>
          <w:szCs w:val="20"/>
          <w:rtl w:val="0"/>
        </w:rPr>
        <w:t xml:space="preserve"> </w:t>
      </w:r>
      <w:r w:rsidDel="00000000" w:rsidR="00000000" w:rsidRPr="00000000">
        <w:rPr>
          <w:rFonts w:ascii="Georgia" w:cs="Georgia" w:eastAsia="Georgia" w:hAnsi="Georgia"/>
          <w:i w:val="1"/>
          <w:sz w:val="20"/>
          <w:szCs w:val="20"/>
          <w:rtl w:val="0"/>
        </w:rPr>
        <w:t xml:space="preserve">www.fire3.org</w:t>
      </w:r>
      <w:r w:rsidDel="00000000" w:rsidR="00000000" w:rsidRPr="00000000">
        <w:rPr>
          <w:rFonts w:ascii="Georgia" w:cs="Georgia" w:eastAsia="Georgia" w:hAnsi="Georgia"/>
          <w:i w:val="1"/>
          <w:color w:val="000000"/>
          <w:sz w:val="20"/>
          <w:szCs w:val="20"/>
          <w:rtl w:val="0"/>
        </w:rPr>
        <w:t xml:space="preserve">.</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F361E"/>
    <w:rPr>
      <w:color w:val="0563c1" w:themeColor="hyperlink"/>
      <w:u w:val="single"/>
    </w:rPr>
  </w:style>
  <w:style w:type="paragraph" w:styleId="NoSpacing">
    <w:name w:val="No Spacing"/>
    <w:uiPriority w:val="1"/>
    <w:qFormat w:val="1"/>
    <w:rsid w:val="008F361E"/>
    <w:pPr>
      <w:spacing w:after="0" w:line="240" w:lineRule="auto"/>
    </w:pPr>
  </w:style>
  <w:style w:type="paragraph" w:styleId="Header">
    <w:name w:val="header"/>
    <w:basedOn w:val="Normal"/>
    <w:link w:val="HeaderChar"/>
    <w:uiPriority w:val="99"/>
    <w:unhideWhenUsed w:val="1"/>
    <w:rsid w:val="008F36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361E"/>
  </w:style>
  <w:style w:type="paragraph" w:styleId="Footer">
    <w:name w:val="footer"/>
    <w:basedOn w:val="Normal"/>
    <w:link w:val="FooterChar"/>
    <w:uiPriority w:val="99"/>
    <w:unhideWhenUsed w:val="1"/>
    <w:rsid w:val="008F36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361E"/>
  </w:style>
  <w:style w:type="paragraph" w:styleId="NormalWeb">
    <w:name w:val="Normal (Web)"/>
    <w:basedOn w:val="Normal"/>
    <w:uiPriority w:val="99"/>
    <w:unhideWhenUsed w:val="1"/>
    <w:rsid w:val="008F361E"/>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8F361E"/>
  </w:style>
  <w:style w:type="character" w:styleId="CommentReference">
    <w:name w:val="annotation reference"/>
    <w:basedOn w:val="DefaultParagraphFont"/>
    <w:uiPriority w:val="99"/>
    <w:semiHidden w:val="1"/>
    <w:unhideWhenUsed w:val="1"/>
    <w:rsid w:val="003A5972"/>
    <w:rPr>
      <w:sz w:val="16"/>
      <w:szCs w:val="16"/>
    </w:rPr>
  </w:style>
  <w:style w:type="paragraph" w:styleId="CommentText">
    <w:name w:val="annotation text"/>
    <w:basedOn w:val="Normal"/>
    <w:link w:val="CommentTextChar"/>
    <w:uiPriority w:val="99"/>
    <w:unhideWhenUsed w:val="1"/>
    <w:rsid w:val="003A5972"/>
    <w:pPr>
      <w:spacing w:line="240" w:lineRule="auto"/>
    </w:pPr>
    <w:rPr>
      <w:sz w:val="20"/>
      <w:szCs w:val="20"/>
    </w:rPr>
  </w:style>
  <w:style w:type="character" w:styleId="CommentTextChar" w:customStyle="1">
    <w:name w:val="Comment Text Char"/>
    <w:basedOn w:val="DefaultParagraphFont"/>
    <w:link w:val="CommentText"/>
    <w:uiPriority w:val="99"/>
    <w:rsid w:val="003A5972"/>
    <w:rPr>
      <w:sz w:val="20"/>
      <w:szCs w:val="20"/>
    </w:rPr>
  </w:style>
  <w:style w:type="character" w:styleId="UnresolvedMention">
    <w:name w:val="Unresolved Mention"/>
    <w:basedOn w:val="DefaultParagraphFont"/>
    <w:uiPriority w:val="99"/>
    <w:semiHidden w:val="1"/>
    <w:unhideWhenUsed w:val="1"/>
    <w:rsid w:val="001C515B"/>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881B86"/>
    <w:rPr>
      <w:b w:val="1"/>
      <w:bCs w:val="1"/>
    </w:rPr>
  </w:style>
  <w:style w:type="character" w:styleId="CommentSubjectChar" w:customStyle="1">
    <w:name w:val="Comment Subject Char"/>
    <w:basedOn w:val="CommentTextChar"/>
    <w:link w:val="CommentSubject"/>
    <w:uiPriority w:val="99"/>
    <w:semiHidden w:val="1"/>
    <w:rsid w:val="00881B8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XpDB984C7udkkDwiiMH72u78A==">CgMxLjA4AHIhMW1Od3h3SmNHOW9hTXpEejRhRjNHMUVqcFNTNkkyek9U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2025-04-17T18:19:00.0000000Z</dcterms:created>
  <dc:creator>Jessica Sparks</dc:creator>
</cp:coreProperties>
</file>